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9E" w:rsidRPr="00FB7D4F" w:rsidRDefault="00D3599E" w:rsidP="00FB7D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val="uk-UA"/>
        </w:rPr>
      </w:pPr>
      <w:r w:rsidRPr="00FB7D4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val="uk-UA"/>
        </w:rPr>
        <w:t>На замітку батькам</w:t>
      </w:r>
    </w:p>
    <w:p w:rsidR="00D3599E" w:rsidRPr="00FB7D4F" w:rsidRDefault="00D3599E" w:rsidP="00FB7D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 w:rsidRPr="00FB7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ЯКЩО ВАША ДИТИНА СТАЛА НАПАДНИКОМ І ОБРАЖАЄ ІНШИХ</w:t>
      </w:r>
    </w:p>
    <w:p w:rsidR="00D3599E" w:rsidRPr="00FB7D4F" w:rsidRDefault="00D3599E" w:rsidP="00FB7D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 ПОВОДИТЬСЯ ДИТИНА:</w:t>
      </w:r>
    </w:p>
    <w:p w:rsidR="00D3599E" w:rsidRPr="00FB7D4F" w:rsidRDefault="00D3599E" w:rsidP="00FB7D4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Дітей, схильних до жорстокого поводження, стає дедалі більше. На це, здебільшого, впливають соціальні мережі і те, що вони там можуть побачити. Ці діти проявляють удома чіткий непослух щодо правил, які встановлюють батьки, ніби як нічого і нікого не бояться. Вони можуть бути не лише безстрашними, а й жорстокими.</w:t>
      </w: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Якщо не брати до уваги психічні розлади, які трапляються в дітей дошкільного і шкільного віку, то причиною жорстокої поведінки може бути неспроможність контролювати власні емоції, проявляти їх і розуміти, як регулювати свій емоційний стан.</w:t>
      </w: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Часто дорослі, які говорять дитині, як правильно повести себе в таких ситуаціях, забувають виконувати ці правила у власному ж житті.</w:t>
      </w:r>
    </w:p>
    <w:p w:rsidR="00D3599E" w:rsidRPr="00FB7D4F" w:rsidRDefault="00D3599E" w:rsidP="00FB7D4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Серед дорослих також спостерігається </w:t>
      </w:r>
      <w:proofErr w:type="spellStart"/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булінг</w:t>
      </w:r>
      <w:proofErr w:type="spellEnd"/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Діти вчаться у дорослих і бачать, що погрожувати, обзиватися, кричати, штовхатися і таке інше - це нормальне явище. Тому діти можуть перейняти таку поведінку у стосунки зі своїми ровесниками.</w:t>
      </w:r>
    </w:p>
    <w:p w:rsidR="00D3599E" w:rsidRPr="00FB7D4F" w:rsidRDefault="00D3599E" w:rsidP="00FB7D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 РОБИТИ БАТЬКАМ ДІТЕЙ-АГРЕСОРІВ:</w:t>
      </w:r>
    </w:p>
    <w:p w:rsidR="00D3599E" w:rsidRPr="00FB7D4F" w:rsidRDefault="00D3599E" w:rsidP="00FB7D4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Відверто поговорити з дитиною проте, що відбувається, з'ясувати мотиви поведінки.</w:t>
      </w: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- Пояснити наслідки жорстокої поведінки. Тобто до якого моменту це може бути невинна гра, а де вже вимагання грошей, штовхання, погрози, обзивання чи навіть побиття несуть серйозну відповідальність для кривдника.</w:t>
      </w: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- Чітко і наполегливо попросити дитину припинити таку поведінку, повідомити, що будете спостерігати за дитиною.</w:t>
      </w:r>
    </w:p>
    <w:p w:rsidR="00D3599E" w:rsidRPr="00FB7D4F" w:rsidRDefault="00D3599E" w:rsidP="00FB7D4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3599E" w:rsidRPr="00FB7D4F" w:rsidRDefault="00D3599E" w:rsidP="00FB7D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B7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ЯКЩО ВАША ДИТИНА СТАЛА ЖЕРТВОЮ ЦЬКУВАННЯ</w:t>
      </w:r>
    </w:p>
    <w:p w:rsidR="00D3599E" w:rsidRPr="00FB7D4F" w:rsidRDefault="00D3599E" w:rsidP="00FB7D4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Вона не хоче йти до школи, стала замкненою, має низьку самооцінку, майже весь час хоче бути сама, зазвичай не має друзів.</w:t>
      </w: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 xml:space="preserve">Діти, які піддаються насильству, відчувають, що їх залякують. Тому вони можуть (особливо, якщо </w:t>
      </w:r>
      <w:proofErr w:type="spellStart"/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вродині</w:t>
      </w:r>
      <w:proofErr w:type="spellEnd"/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кілька дітей) брехати або ж обмовляти сестру-брата, аби побачити реакцію батьків і уникнути покарання. Вони також можуть забуватися у віртуальній реальності чи губитися в комп'ютерних іграх, або ж в просторах </w:t>
      </w:r>
      <w:proofErr w:type="spellStart"/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інтернету</w:t>
      </w:r>
      <w:proofErr w:type="spellEnd"/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3599E" w:rsidRPr="00FB7D4F" w:rsidRDefault="00D3599E" w:rsidP="00FB7D4F">
      <w:pPr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 РОБИТИ БАТЬКАМ:</w:t>
      </w: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 xml:space="preserve">- Звернутись із заявою щодо вчинення </w:t>
      </w:r>
      <w:proofErr w:type="spellStart"/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булінгу</w:t>
      </w:r>
      <w:proofErr w:type="spellEnd"/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 відношенню до дитини до керівника закладу.</w:t>
      </w: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- Пояснити дитині, до кого вона може звернутись по допомогу .</w:t>
      </w: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- Якщо вирішити проблему на рівні закладу не вдається, то звернутись до поліції.</w:t>
      </w: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 xml:space="preserve">Батькам жертви </w:t>
      </w:r>
      <w:proofErr w:type="spellStart"/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булінгу</w:t>
      </w:r>
      <w:proofErr w:type="spellEnd"/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потрібно постійно говорити про особисті кордони. Як правило, жертвами </w:t>
      </w:r>
      <w:proofErr w:type="spellStart"/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булінгу</w:t>
      </w:r>
      <w:proofErr w:type="spellEnd"/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стають ті діти, які не вміють будувати власні кордони. Тобто діти можуть не розуміти, що їм потрібно робити, коли на них </w:t>
      </w: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починають кричати, і як на це реагувати. Потрібно бути сміливим, аби ці кордони озвучувати, наприклад: "Не кричи на мене! Мені це не приємно", "Не чіпай мене!", "Я не дозволяю мене торкатися!" і тому подібне. Дитина повинна розуміти кордони свого тіла і своїх емоцій, за які не можна переступати іншим.</w:t>
      </w: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За словами фахівців, батькам потрібно показати своїй дитині, як словами можна домовитися з кривдником і знайти в нього слабкі сторони, аби у подальшому такі випадки не повторювалися</w:t>
      </w: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Батькам важливо не втручатися в стосунки чужих дітей і не робити їм зауважень. Ви можете повідомити про проблему батькам цієї дитини і вони вже мають розбиратися із ситуацією.</w:t>
      </w: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Батькам, в обох випадках, потрібно звертатися до психолога. Або ж є варіант звернутися до соціальних служб, які допоможуть впоратися з конкретною проблемою, чи то в школі, чи в сім'ї.</w:t>
      </w:r>
    </w:p>
    <w:p w:rsidR="00D3599E" w:rsidRPr="00FB7D4F" w:rsidRDefault="00D3599E" w:rsidP="00FB7D4F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B7D4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ПРИТЧА ПРО ДВОХ ВОВКІВ</w:t>
      </w:r>
    </w:p>
    <w:p w:rsidR="00D3599E" w:rsidRPr="00FB7D4F" w:rsidRDefault="00D3599E" w:rsidP="00FB7D4F">
      <w:pPr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Колись давно старий індіанець відкрив своєму онукові одну життєву істину.</w:t>
      </w: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- Кожна людина постійно веде внутрішню боротьбу. Це відбувається тому, що в всередині нас живе два вовки - почав мудрий індіанець.</w:t>
      </w: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- Як два вовки? - запитав маленький хлопчик, чиє безневинне обличчя світилося непідробною цікавістю.</w:t>
      </w: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 xml:space="preserve">- Один з них є Злом! Це страх, гнів, заздрість, образа, гординя, жадібність, </w:t>
      </w:r>
      <w:proofErr w:type="spellStart"/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его</w:t>
      </w:r>
      <w:proofErr w:type="spellEnd"/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підлість, зарозумілість, жалість і почуття провини.</w:t>
      </w: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Але інший вовк - це Добро! Радість, мир, любов, надія, м'якість, милосердя, щедрість, істина і віра! - сказав старий індіанець.</w:t>
      </w: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- А ... Який вовк перемагає, дідусю? - запитав хлопчик. Його очі були наповнені хвилюванням.</w:t>
      </w: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- Завжди перемагає той вовк, якого ти годуєш! - посміхаючись, сказав, мудрий дідусь.</w:t>
      </w:r>
    </w:p>
    <w:p w:rsidR="00D3599E" w:rsidRPr="00FB7D4F" w:rsidRDefault="00D3599E" w:rsidP="00FB7D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B7D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МЕТАФОРА «БАТЬКО ТА СИН»</w:t>
      </w:r>
    </w:p>
    <w:p w:rsidR="00D3599E" w:rsidRPr="00FB7D4F" w:rsidRDefault="00D3599E" w:rsidP="00FB7D4F">
      <w:pPr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Якось один чоловік повернувся пізно додому з роботи, як завжди втомлений і знервований та побачив, що на порозі його чекає п'ятирічний син.</w:t>
      </w: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- Тату, можна в тебе щось спитати?</w:t>
      </w: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- Звичайно, що сталося?</w:t>
      </w: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- Тату, а яка в тебе зарплатня?</w:t>
      </w: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- Це не твоя справа! - обурився батько. - І навіщо це тобі?</w:t>
      </w: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- Будь ласка, ну скажи, скільки ти отримуєш за годину?</w:t>
      </w: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- Ну, взагалі, 500. А що?</w:t>
      </w: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- Тату, - син подивився на нього знизу вверх дуже серйозними очима.</w:t>
      </w: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- Тату, ти можеш мені позичити 300?</w:t>
      </w: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 xml:space="preserve">- Ти запитував лише для того, щоб я дав тобі грошей на якусь дурну іграшку? - закричав той. - Негайно йди до себе в кімнату і лягай спати! Не можна ж </w:t>
      </w: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бути</w:t>
      </w: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таким егоїстом! Я працюю цілий день, страшенно втомлююсь, а ти себе так поводиш.</w:t>
      </w: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 xml:space="preserve">Малюк тихо пішов до себе в кімнату і закрив за собою двері. А його батько продовжував стояти на порозі та обурюватися проханням сина: </w:t>
      </w:r>
      <w:proofErr w:type="spellStart"/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„Та</w:t>
      </w:r>
      <w:proofErr w:type="spellEnd"/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як він сміє питати мене про зарплатню, щоб потім попросити грошей?"</w:t>
      </w: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 xml:space="preserve">Згодом він заспокоївся і почав роздумувати: </w:t>
      </w:r>
      <w:proofErr w:type="spellStart"/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„Може</w:t>
      </w:r>
      <w:proofErr w:type="spellEnd"/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йому й дійсно щось дуже важливе потрібно купити. Та грець з ними, з тими трьома сотнями, адже він </w:t>
      </w:r>
      <w:proofErr w:type="spellStart"/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умене</w:t>
      </w:r>
      <w:proofErr w:type="spellEnd"/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ще ні разу не просив грошей".</w:t>
      </w: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Коли батько зайшов у дитячу кімнату, його син уже був у ліжку.</w:t>
      </w: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- Ти не спиш, синку, - запитав батько.</w:t>
      </w: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- Ні, тату, - відповів хлопчик.</w:t>
      </w: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- Я, здається, тобі дуже грубо відповів, у мене був важкий день, просто зірвався. Пробач мені. Ось тримай гроші, які ти просив.</w:t>
      </w: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Хлопчик сів на ліжку та посміхнувся.</w:t>
      </w: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- Ой, тату, дякую! - радісно вигукнув він.</w:t>
      </w: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Потім хлопчик заліз під подушку і дістав декілька зім'ятих банкнот. Його батько, побачивши, що в дитини вже є гроші, знову обурився. А малюк склав всі гроші разом, ретельно перерахував купюри і подивився на батька.</w:t>
      </w: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- Навіщо ти в мене просив грошей, якщо вони в тебе вже є? - пробурмотів той.</w:t>
      </w: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- Тому що в мене було недостатньо. Але тепер мені як раз вистачить, - відповів хлопчик. - Тату, тут рівно 500. Можна я куплю годину твого часу? Будь ласка, прийди завтра з роботи раніше. Я хочу, щоб ти повечеряв разом з нами".</w:t>
      </w:r>
    </w:p>
    <w:p w:rsidR="00D3599E" w:rsidRPr="00FB7D4F" w:rsidRDefault="00D3599E" w:rsidP="00FB7D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B7D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ПРАВИЛА ПОКАРАННЯ ВОЛОДИМИРА ЛЕВІ </w:t>
      </w:r>
    </w:p>
    <w:p w:rsidR="00D3599E" w:rsidRPr="00FB7D4F" w:rsidRDefault="00D3599E" w:rsidP="00FB7D4F">
      <w:pPr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• Покарання не повинно шкодити здоров'ю дитини - ні фізичному, ні психічному. Більше того, покарання повинно бути корисним.</w:t>
      </w:r>
    </w:p>
    <w:p w:rsidR="00D3599E" w:rsidRPr="00FB7D4F" w:rsidRDefault="00D3599E" w:rsidP="00FB7D4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• Якщо є сумніви, покарати чи ні, не карайте. Навіть якщо вже зрозуміли, що надто м'які, довірливі й нерішучі. Ніякої «профілактики», ніяких покарань «про всяк випадок».</w:t>
      </w:r>
    </w:p>
    <w:p w:rsidR="00D3599E" w:rsidRPr="00FB7D4F" w:rsidRDefault="00D3599E" w:rsidP="00FB7D4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• За один раз - одне. Навіть якщо провин велика кількість, покарання може бути суворим, але тільки одне за все одразу, а не по одному за кожну провину. Салат із покарань - страва не для дитячої душі! Покарання - не за рахунок любові, щоб не трапилося, не обмежуйте дитину в </w:t>
      </w:r>
      <w:proofErr w:type="spellStart"/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схва¬ленні</w:t>
      </w:r>
      <w:proofErr w:type="spellEnd"/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й нагороді на які вона заслуговує.</w:t>
      </w:r>
    </w:p>
    <w:p w:rsidR="00D3599E" w:rsidRPr="00FB7D4F" w:rsidRDefault="00D3599E" w:rsidP="00FB7D4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• Строк давності. Краще не карати, ніж карати з запізненням. Покарання із </w:t>
      </w:r>
      <w:proofErr w:type="spellStart"/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запіз¬ненням</w:t>
      </w:r>
      <w:proofErr w:type="spellEnd"/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навіюють дитині минуле, не дають стати іншою.</w:t>
      </w:r>
    </w:p>
    <w:p w:rsidR="00D3599E" w:rsidRPr="00FB7D4F" w:rsidRDefault="00D3599E" w:rsidP="00FB7D4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• Покараний-пробачений. Інцидент вичерпаний. Сторінка перегорнута. Про старі гріхи ні слова. Не заважайте починати життя спочатку!</w:t>
      </w:r>
    </w:p>
    <w:p w:rsidR="00D3599E" w:rsidRPr="00FB7D4F" w:rsidRDefault="00D3599E" w:rsidP="00FB7D4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• Без приниження. Щоб не сталося, якою б не була провина, покарання не </w:t>
      </w:r>
      <w:proofErr w:type="spellStart"/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по¬винно</w:t>
      </w:r>
      <w:proofErr w:type="spellEnd"/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сприйматися дитиною, як перемога нашої сили над її слабкістю, як приниження. Якщо дитина вважає, що ми </w:t>
      </w:r>
      <w:proofErr w:type="spellStart"/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неспра-ведливі</w:t>
      </w:r>
      <w:proofErr w:type="spellEnd"/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покарання подіє тільки в зворотній бік.</w:t>
      </w:r>
    </w:p>
    <w:p w:rsidR="00D3599E" w:rsidRPr="00FB7D4F" w:rsidRDefault="00D3599E" w:rsidP="00FB7D4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B7D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• Дитина не повинна боятися покарання. Не покарання вона має боятися, не гніву нашого, а нашого засмучення.</w:t>
      </w:r>
    </w:p>
    <w:p w:rsidR="00D3599E" w:rsidRPr="00D3599E" w:rsidRDefault="00D3599E" w:rsidP="00D35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99E" w:rsidRPr="00D3599E" w:rsidRDefault="00D3599E" w:rsidP="00D35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B9E" w:rsidRPr="00D3599E" w:rsidRDefault="002A1B9E" w:rsidP="00D359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A1B9E" w:rsidRPr="00D3599E" w:rsidSect="007C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599E"/>
    <w:rsid w:val="002A1B9E"/>
    <w:rsid w:val="007C1177"/>
    <w:rsid w:val="00D3599E"/>
    <w:rsid w:val="00FB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1087</Words>
  <Characters>6200</Characters>
  <Application>Microsoft Office Word</Application>
  <DocSecurity>0</DocSecurity>
  <Lines>51</Lines>
  <Paragraphs>14</Paragraphs>
  <ScaleCrop>false</ScaleCrop>
  <Company>Grizli777</Company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2001-12-31T22:23:00Z</cp:lastPrinted>
  <dcterms:created xsi:type="dcterms:W3CDTF">2023-05-14T16:09:00Z</dcterms:created>
  <dcterms:modified xsi:type="dcterms:W3CDTF">2001-12-31T22:40:00Z</dcterms:modified>
</cp:coreProperties>
</file>